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E924" w14:textId="77777777" w:rsidR="002B1B17" w:rsidRPr="00A47E0C" w:rsidRDefault="002B1B17" w:rsidP="002B1B17">
      <w:pPr>
        <w:jc w:val="center"/>
        <w:rPr>
          <w:rFonts w:ascii="Calibri" w:hAnsi="Calibri" w:cs="Calibri"/>
          <w:b/>
          <w:sz w:val="24"/>
          <w:szCs w:val="24"/>
        </w:rPr>
      </w:pPr>
      <w:r w:rsidRPr="00A47E0C">
        <w:rPr>
          <w:rFonts w:ascii="Calibri" w:hAnsi="Calibri" w:cs="Calibri"/>
          <w:b/>
          <w:sz w:val="24"/>
          <w:szCs w:val="24"/>
        </w:rPr>
        <w:t>Obrazloženje</w:t>
      </w:r>
    </w:p>
    <w:p w14:paraId="5C470629" w14:textId="77777777" w:rsidR="002B1B17" w:rsidRPr="00A47E0C" w:rsidRDefault="002B1B17" w:rsidP="002B1B17">
      <w:pPr>
        <w:jc w:val="both"/>
        <w:rPr>
          <w:rFonts w:ascii="Calibri" w:hAnsi="Calibri" w:cs="Calibri"/>
          <w:sz w:val="24"/>
          <w:szCs w:val="24"/>
        </w:rPr>
      </w:pPr>
    </w:p>
    <w:p w14:paraId="2BC43354" w14:textId="552C557B" w:rsidR="002B1B17" w:rsidRPr="00A47E0C" w:rsidRDefault="002B1B17" w:rsidP="002372B9">
      <w:pPr>
        <w:pStyle w:val="StandardWeb"/>
        <w:jc w:val="both"/>
        <w:rPr>
          <w:rFonts w:ascii="Calibri" w:hAnsi="Calibri" w:cs="Calibri"/>
        </w:rPr>
      </w:pPr>
      <w:r w:rsidRPr="00A47E0C">
        <w:rPr>
          <w:rFonts w:ascii="Calibri" w:hAnsi="Calibri" w:cs="Calibri"/>
        </w:rPr>
        <w:t xml:space="preserve">Na web stranicama Općine Čavle objavljen je nacrt Odluke </w:t>
      </w:r>
      <w:r>
        <w:rPr>
          <w:rFonts w:ascii="Calibri" w:hAnsi="Calibri" w:cs="Calibri"/>
        </w:rPr>
        <w:t xml:space="preserve">o stipendiranju sportaša </w:t>
      </w:r>
      <w:r w:rsidRPr="00A47E0C">
        <w:rPr>
          <w:rFonts w:ascii="Calibri" w:hAnsi="Calibri" w:cs="Calibri"/>
        </w:rPr>
        <w:t>te se poziva zainteresirana javnost na Savjetovanje o istoj.</w:t>
      </w:r>
    </w:p>
    <w:p w14:paraId="20F1EE97" w14:textId="3ED7BB13" w:rsidR="002B1B17" w:rsidRDefault="002B1B17" w:rsidP="002B1B17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 xml:space="preserve">Općinsko vijeće Općine Čavle na sjednici vijeća </w:t>
      </w:r>
      <w:r>
        <w:rPr>
          <w:rFonts w:ascii="Calibri" w:hAnsi="Calibri" w:cs="Calibri"/>
          <w:sz w:val="24"/>
          <w:szCs w:val="24"/>
        </w:rPr>
        <w:t>14</w:t>
      </w:r>
      <w:r w:rsidRPr="00A47E0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rujna</w:t>
      </w:r>
      <w:r w:rsidRPr="00A47E0C">
        <w:rPr>
          <w:rFonts w:ascii="Calibri" w:hAnsi="Calibri" w:cs="Calibri"/>
          <w:sz w:val="24"/>
          <w:szCs w:val="24"/>
        </w:rPr>
        <w:t xml:space="preserve"> 201</w:t>
      </w:r>
      <w:r>
        <w:rPr>
          <w:rFonts w:ascii="Calibri" w:hAnsi="Calibri" w:cs="Calibri"/>
          <w:sz w:val="24"/>
          <w:szCs w:val="24"/>
        </w:rPr>
        <w:t>7</w:t>
      </w:r>
      <w:r w:rsidRPr="00A47E0C">
        <w:rPr>
          <w:rFonts w:ascii="Calibri" w:hAnsi="Calibri" w:cs="Calibri"/>
          <w:sz w:val="24"/>
          <w:szCs w:val="24"/>
        </w:rPr>
        <w:t xml:space="preserve">.g. donijelo je Odluku o stipendiranju </w:t>
      </w:r>
      <w:r>
        <w:rPr>
          <w:rFonts w:ascii="Calibri" w:hAnsi="Calibri" w:cs="Calibri"/>
          <w:sz w:val="24"/>
          <w:szCs w:val="24"/>
        </w:rPr>
        <w:t xml:space="preserve">sportaša </w:t>
      </w:r>
      <w:r w:rsidRPr="00A47E0C">
        <w:rPr>
          <w:rFonts w:ascii="Calibri" w:hAnsi="Calibri" w:cs="Calibri"/>
          <w:sz w:val="24"/>
          <w:szCs w:val="24"/>
        </w:rPr>
        <w:t xml:space="preserve">(˝Službene novine Primorsko-goranske županije˝ broj </w:t>
      </w:r>
      <w:r>
        <w:rPr>
          <w:rFonts w:ascii="Calibri" w:hAnsi="Calibri" w:cs="Calibri"/>
          <w:sz w:val="24"/>
          <w:szCs w:val="24"/>
        </w:rPr>
        <w:t>25</w:t>
      </w:r>
      <w:r w:rsidRPr="00A47E0C">
        <w:rPr>
          <w:rFonts w:ascii="Calibri" w:hAnsi="Calibri" w:cs="Calibri"/>
          <w:sz w:val="24"/>
          <w:szCs w:val="24"/>
        </w:rPr>
        <w:t>/1</w:t>
      </w:r>
      <w:r>
        <w:rPr>
          <w:rFonts w:ascii="Calibri" w:hAnsi="Calibri" w:cs="Calibri"/>
          <w:sz w:val="24"/>
          <w:szCs w:val="24"/>
        </w:rPr>
        <w:t>7</w:t>
      </w:r>
      <w:r w:rsidRPr="00A47E0C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te </w:t>
      </w:r>
      <w:r w:rsidRPr="00A47E0C">
        <w:rPr>
          <w:rFonts w:ascii="Calibri" w:hAnsi="Calibri" w:cs="Calibri"/>
          <w:sz w:val="24"/>
          <w:szCs w:val="24"/>
        </w:rPr>
        <w:t xml:space="preserve">I. izmjene i dopune Odluke </w:t>
      </w:r>
      <w:r w:rsidR="005F75EA">
        <w:rPr>
          <w:rFonts w:ascii="Calibri" w:hAnsi="Calibri" w:cs="Calibri"/>
          <w:sz w:val="24"/>
          <w:szCs w:val="24"/>
        </w:rPr>
        <w:t xml:space="preserve">na sjednici održanoj </w:t>
      </w:r>
      <w:r w:rsidRPr="00A47E0C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3</w:t>
      </w:r>
      <w:r w:rsidRPr="00A47E0C">
        <w:rPr>
          <w:rFonts w:ascii="Calibri" w:hAnsi="Calibri" w:cs="Calibri"/>
          <w:sz w:val="24"/>
          <w:szCs w:val="24"/>
        </w:rPr>
        <w:t>.  rujna 20</w:t>
      </w:r>
      <w:r>
        <w:rPr>
          <w:rFonts w:ascii="Calibri" w:hAnsi="Calibri" w:cs="Calibri"/>
          <w:sz w:val="24"/>
          <w:szCs w:val="24"/>
        </w:rPr>
        <w:t>21.g.</w:t>
      </w:r>
      <w:r w:rsidRPr="00A47E0C">
        <w:rPr>
          <w:rFonts w:ascii="Calibri" w:hAnsi="Calibri" w:cs="Calibri"/>
          <w:sz w:val="24"/>
          <w:szCs w:val="24"/>
        </w:rPr>
        <w:t xml:space="preserve">  (˝Službene novine Općine Čavle</w:t>
      </w:r>
      <w:r>
        <w:rPr>
          <w:rFonts w:ascii="Calibri" w:hAnsi="Calibri" w:cs="Calibri"/>
          <w:sz w:val="24"/>
          <w:szCs w:val="24"/>
        </w:rPr>
        <w:t>˝</w:t>
      </w:r>
      <w:r w:rsidRPr="00A47E0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broj </w:t>
      </w:r>
      <w:r w:rsidRPr="00A47E0C">
        <w:rPr>
          <w:rFonts w:ascii="Calibri" w:hAnsi="Calibri" w:cs="Calibri"/>
          <w:sz w:val="24"/>
          <w:szCs w:val="24"/>
        </w:rPr>
        <w:t>9/2</w:t>
      </w:r>
      <w:r>
        <w:rPr>
          <w:rFonts w:ascii="Calibri" w:hAnsi="Calibri" w:cs="Calibri"/>
          <w:sz w:val="24"/>
          <w:szCs w:val="24"/>
        </w:rPr>
        <w:t>1</w:t>
      </w:r>
      <w:r w:rsidRPr="00A47E0C">
        <w:rPr>
          <w:rFonts w:ascii="Calibri" w:hAnsi="Calibri" w:cs="Calibri"/>
          <w:sz w:val="24"/>
          <w:szCs w:val="24"/>
        </w:rPr>
        <w:t>).</w:t>
      </w:r>
    </w:p>
    <w:p w14:paraId="7DE3B698" w14:textId="77777777" w:rsidR="00EF269D" w:rsidRDefault="00EF269D" w:rsidP="002B1B17">
      <w:pPr>
        <w:jc w:val="both"/>
        <w:rPr>
          <w:rFonts w:ascii="Calibri" w:hAnsi="Calibri" w:cs="Calibri"/>
          <w:sz w:val="24"/>
          <w:szCs w:val="24"/>
        </w:rPr>
      </w:pPr>
    </w:p>
    <w:p w14:paraId="04332467" w14:textId="495830C7" w:rsidR="00EF269D" w:rsidRDefault="00EF269D" w:rsidP="002B1B1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Člankom 48. stavkom. 3 Jedinstvenih metodološko-nomotehničkih pravila za izradu akata koje donosi Hrvatski sabor (˝Narodne novine˝ broj  74/15) utvrđeno je ukoliko se više od polovine članaka osnovnog propisa mijenja odnosno dopunjava potrebno je pristupiti donošenju novog </w:t>
      </w:r>
      <w:r w:rsidR="000B1015">
        <w:rPr>
          <w:rFonts w:ascii="Calibri" w:hAnsi="Calibri" w:cs="Calibri"/>
          <w:sz w:val="24"/>
          <w:szCs w:val="24"/>
        </w:rPr>
        <w:t>akta</w:t>
      </w:r>
      <w:r>
        <w:rPr>
          <w:rFonts w:ascii="Calibri" w:hAnsi="Calibri" w:cs="Calibri"/>
          <w:sz w:val="24"/>
          <w:szCs w:val="24"/>
        </w:rPr>
        <w:t xml:space="preserve">. </w:t>
      </w:r>
      <w:r w:rsidR="001904CB">
        <w:rPr>
          <w:rFonts w:ascii="Calibri" w:hAnsi="Calibri" w:cs="Calibri"/>
          <w:sz w:val="24"/>
          <w:szCs w:val="24"/>
        </w:rPr>
        <w:t xml:space="preserve"> U odnosu na postojeću Odluku o stipendiranju sportaša određene odredbe je bilo potrebno ukloniti obzirom na njihovu neprimjenjivost dok je</w:t>
      </w:r>
      <w:r w:rsidR="00580D47">
        <w:rPr>
          <w:rFonts w:ascii="Calibri" w:hAnsi="Calibri" w:cs="Calibri"/>
          <w:sz w:val="24"/>
          <w:szCs w:val="24"/>
        </w:rPr>
        <w:t xml:space="preserve"> neke segmente Odluke bilo potrebno pobliže urediti. </w:t>
      </w:r>
    </w:p>
    <w:p w14:paraId="7C5ADEDC" w14:textId="77777777" w:rsidR="002B1B17" w:rsidRDefault="002B1B17" w:rsidP="002B1B17">
      <w:pPr>
        <w:jc w:val="both"/>
        <w:rPr>
          <w:rFonts w:ascii="Calibri" w:hAnsi="Calibri" w:cs="Calibri"/>
          <w:sz w:val="24"/>
          <w:szCs w:val="24"/>
        </w:rPr>
      </w:pPr>
    </w:p>
    <w:p w14:paraId="352D50C4" w14:textId="34577531" w:rsidR="009A7594" w:rsidRPr="00A47E0C" w:rsidRDefault="001904CB" w:rsidP="009A75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Novom Odlukom </w:t>
      </w:r>
      <w:r w:rsidR="009A7594">
        <w:rPr>
          <w:rFonts w:ascii="Calibri" w:hAnsi="Calibri" w:cs="Calibri"/>
          <w:sz w:val="24"/>
          <w:szCs w:val="24"/>
        </w:rPr>
        <w:t>predviđa se</w:t>
      </w:r>
      <w:r w:rsidR="005E400E">
        <w:rPr>
          <w:rFonts w:ascii="Calibri" w:hAnsi="Calibri" w:cs="Calibri"/>
          <w:sz w:val="24"/>
          <w:szCs w:val="24"/>
        </w:rPr>
        <w:t xml:space="preserve"> promjena načina objave javnog natječaja, ukidanje rangiranja stipendista</w:t>
      </w:r>
      <w:r w:rsidR="00EF269D">
        <w:rPr>
          <w:rFonts w:ascii="Calibri" w:hAnsi="Calibri" w:cs="Calibri"/>
          <w:sz w:val="24"/>
          <w:szCs w:val="24"/>
        </w:rPr>
        <w:t xml:space="preserve">, </w:t>
      </w:r>
      <w:r w:rsidR="000B1015">
        <w:rPr>
          <w:rFonts w:ascii="Calibri" w:hAnsi="Calibri" w:cs="Calibri"/>
          <w:sz w:val="24"/>
          <w:szCs w:val="24"/>
        </w:rPr>
        <w:t xml:space="preserve">predlaže se imenovanje </w:t>
      </w:r>
      <w:r w:rsidR="00EF269D">
        <w:rPr>
          <w:rFonts w:ascii="Calibri" w:hAnsi="Calibri" w:cs="Calibri"/>
          <w:sz w:val="24"/>
          <w:szCs w:val="24"/>
        </w:rPr>
        <w:t>Povjerenstv</w:t>
      </w:r>
      <w:r w:rsidR="000B1015">
        <w:rPr>
          <w:rFonts w:ascii="Calibri" w:hAnsi="Calibri" w:cs="Calibri"/>
          <w:sz w:val="24"/>
          <w:szCs w:val="24"/>
        </w:rPr>
        <w:t>a</w:t>
      </w:r>
      <w:r w:rsidR="00EF269D">
        <w:rPr>
          <w:rFonts w:ascii="Calibri" w:hAnsi="Calibri" w:cs="Calibri"/>
          <w:sz w:val="24"/>
          <w:szCs w:val="24"/>
        </w:rPr>
        <w:t xml:space="preserve"> za dodjelu stipendija</w:t>
      </w:r>
      <w:r w:rsidR="00580D47">
        <w:rPr>
          <w:rFonts w:ascii="Calibri" w:hAnsi="Calibri" w:cs="Calibri"/>
          <w:sz w:val="24"/>
          <w:szCs w:val="24"/>
        </w:rPr>
        <w:t xml:space="preserve"> te se </w:t>
      </w:r>
      <w:r w:rsidR="005E400E">
        <w:rPr>
          <w:rFonts w:ascii="Calibri" w:hAnsi="Calibri" w:cs="Calibri"/>
          <w:sz w:val="24"/>
          <w:szCs w:val="24"/>
        </w:rPr>
        <w:t>dodatno uređuju uvjeti dodjele stipendije</w:t>
      </w:r>
      <w:r w:rsidR="00EF269D">
        <w:rPr>
          <w:rFonts w:ascii="Calibri" w:hAnsi="Calibri" w:cs="Calibri"/>
          <w:sz w:val="24"/>
          <w:szCs w:val="24"/>
        </w:rPr>
        <w:t xml:space="preserve"> i postupka odabira. </w:t>
      </w:r>
    </w:p>
    <w:p w14:paraId="264680A8" w14:textId="77777777" w:rsidR="002B1B17" w:rsidRPr="00A47E0C" w:rsidRDefault="002B1B17" w:rsidP="002B1B17">
      <w:pPr>
        <w:rPr>
          <w:rFonts w:ascii="Calibri" w:hAnsi="Calibri" w:cs="Calibri"/>
          <w:sz w:val="24"/>
          <w:szCs w:val="24"/>
        </w:rPr>
      </w:pPr>
    </w:p>
    <w:p w14:paraId="79C26ED1" w14:textId="2FFE093A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Rok za podnošenje prijedloga </w:t>
      </w:r>
      <w:r w:rsidR="00DC15D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2</w:t>
      </w:r>
      <w:r w:rsidR="0075525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6</w:t>
      </w: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. kolovoza 2024. godine do 11.00h. </w:t>
      </w:r>
    </w:p>
    <w:p w14:paraId="33223433" w14:textId="77777777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42394E23" w14:textId="77777777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 Prijedlozi se mogu dostaviti pisanim putem ili na elektroničku adresu: </w:t>
      </w:r>
      <w:hyperlink r:id="rId4" w:history="1">
        <w:r w:rsidRPr="00A47E0C">
          <w:rPr>
            <w:rStyle w:val="Hiperveza"/>
            <w:rFonts w:ascii="Calibri" w:eastAsia="Times New Roman" w:hAnsi="Calibri" w:cs="Calibri"/>
            <w:sz w:val="24"/>
            <w:szCs w:val="24"/>
            <w:shd w:val="clear" w:color="auto" w:fill="FFFFFF"/>
            <w:lang w:eastAsia="hr-HR"/>
          </w:rPr>
          <w:t>pisarnica@cavle.hr</w:t>
        </w:r>
      </w:hyperlink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.   </w:t>
      </w:r>
    </w:p>
    <w:p w14:paraId="2B7764BD" w14:textId="77777777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1E608034" w14:textId="77777777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14:paraId="772300B0" w14:textId="77777777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14DE49D0" w14:textId="77777777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  <w:r w:rsidRPr="00A47E0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  <w:t>Na temelju ponuđenog teksta Odluke i pristiglih komentara sudionika Savjetovanja, formulirat će se konačni tekst Odluke o kojoj će raspravljati Općinsko vijeće kao tijelo koje Odluku usvaja.</w:t>
      </w:r>
    </w:p>
    <w:p w14:paraId="2EC27D5E" w14:textId="77777777" w:rsidR="002B1B17" w:rsidRPr="00A47E0C" w:rsidRDefault="002B1B17" w:rsidP="002B1B17">
      <w:pPr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hr-HR"/>
        </w:rPr>
      </w:pPr>
    </w:p>
    <w:p w14:paraId="76503997" w14:textId="1DDE96A6" w:rsidR="002B1B17" w:rsidRPr="00A47E0C" w:rsidRDefault="002B1B17" w:rsidP="002B1B17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>KLASA:</w:t>
      </w:r>
      <w:r w:rsidR="008B738C">
        <w:rPr>
          <w:rFonts w:ascii="Calibri" w:hAnsi="Calibri" w:cs="Calibri"/>
          <w:sz w:val="24"/>
          <w:szCs w:val="24"/>
        </w:rPr>
        <w:t>604-01/24-01/</w:t>
      </w:r>
      <w:r w:rsidR="0056490B">
        <w:rPr>
          <w:rFonts w:ascii="Calibri" w:hAnsi="Calibri" w:cs="Calibri"/>
          <w:sz w:val="24"/>
          <w:szCs w:val="24"/>
        </w:rPr>
        <w:t>0</w:t>
      </w:r>
      <w:r w:rsidR="005F5829">
        <w:rPr>
          <w:rFonts w:ascii="Calibri" w:hAnsi="Calibri" w:cs="Calibri"/>
          <w:sz w:val="24"/>
          <w:szCs w:val="24"/>
        </w:rPr>
        <w:t>1</w:t>
      </w:r>
    </w:p>
    <w:p w14:paraId="7EBE49C4" w14:textId="23A6CD9B" w:rsidR="002B1B17" w:rsidRPr="00A47E0C" w:rsidRDefault="002B1B17" w:rsidP="002B1B17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>URBROJ:</w:t>
      </w:r>
      <w:r w:rsidR="008B738C">
        <w:rPr>
          <w:rFonts w:ascii="Calibri" w:hAnsi="Calibri" w:cs="Calibri"/>
          <w:sz w:val="24"/>
          <w:szCs w:val="24"/>
        </w:rPr>
        <w:t>2170-17-01/04-24-1</w:t>
      </w:r>
    </w:p>
    <w:p w14:paraId="6520E467" w14:textId="174E072C" w:rsidR="002B1B17" w:rsidRPr="00A47E0C" w:rsidRDefault="002B1B17" w:rsidP="002B1B17">
      <w:pPr>
        <w:jc w:val="both"/>
        <w:rPr>
          <w:rFonts w:ascii="Calibri" w:hAnsi="Calibri" w:cs="Calibri"/>
          <w:sz w:val="24"/>
          <w:szCs w:val="24"/>
        </w:rPr>
      </w:pPr>
      <w:r w:rsidRPr="00A47E0C">
        <w:rPr>
          <w:rFonts w:ascii="Calibri" w:hAnsi="Calibri" w:cs="Calibri"/>
          <w:sz w:val="24"/>
          <w:szCs w:val="24"/>
        </w:rPr>
        <w:t xml:space="preserve">Čavle, </w:t>
      </w:r>
      <w:r w:rsidR="00C07990">
        <w:rPr>
          <w:rFonts w:ascii="Calibri" w:hAnsi="Calibri" w:cs="Calibri"/>
          <w:sz w:val="24"/>
          <w:szCs w:val="24"/>
        </w:rPr>
        <w:t>2</w:t>
      </w:r>
      <w:r w:rsidR="00755252">
        <w:rPr>
          <w:rFonts w:ascii="Calibri" w:hAnsi="Calibri" w:cs="Calibri"/>
          <w:sz w:val="24"/>
          <w:szCs w:val="24"/>
        </w:rPr>
        <w:t>6</w:t>
      </w:r>
      <w:r w:rsidRPr="00A47E0C">
        <w:rPr>
          <w:rFonts w:ascii="Calibri" w:hAnsi="Calibri" w:cs="Calibri"/>
          <w:sz w:val="24"/>
          <w:szCs w:val="24"/>
        </w:rPr>
        <w:t>. srpnja 2024.g.</w:t>
      </w:r>
    </w:p>
    <w:p w14:paraId="39E73B87" w14:textId="77777777" w:rsidR="002B1B17" w:rsidRDefault="002B1B17" w:rsidP="002B1B17">
      <w:pPr>
        <w:jc w:val="both"/>
        <w:rPr>
          <w:rFonts w:cstheme="minorHAnsi"/>
        </w:rPr>
      </w:pPr>
    </w:p>
    <w:p w14:paraId="76E38A66" w14:textId="77777777" w:rsidR="002B1B17" w:rsidRPr="00814714" w:rsidRDefault="002B1B17" w:rsidP="002B1B17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Općinska načelnica</w:t>
      </w:r>
    </w:p>
    <w:p w14:paraId="0637FDF3" w14:textId="77777777" w:rsidR="00FC7AA4" w:rsidRDefault="00FC7AA4"/>
    <w:sectPr w:rsidR="00FC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17"/>
    <w:rsid w:val="000B1015"/>
    <w:rsid w:val="001904CB"/>
    <w:rsid w:val="002372B9"/>
    <w:rsid w:val="0029230A"/>
    <w:rsid w:val="002B1B17"/>
    <w:rsid w:val="005539C5"/>
    <w:rsid w:val="0056490B"/>
    <w:rsid w:val="00580D47"/>
    <w:rsid w:val="0059008B"/>
    <w:rsid w:val="005E400E"/>
    <w:rsid w:val="005F5829"/>
    <w:rsid w:val="005F75EA"/>
    <w:rsid w:val="006E4921"/>
    <w:rsid w:val="00755252"/>
    <w:rsid w:val="008235C5"/>
    <w:rsid w:val="008B738C"/>
    <w:rsid w:val="009A7594"/>
    <w:rsid w:val="00C07990"/>
    <w:rsid w:val="00C13474"/>
    <w:rsid w:val="00DC15D0"/>
    <w:rsid w:val="00EA1409"/>
    <w:rsid w:val="00EF269D"/>
    <w:rsid w:val="00F343ED"/>
    <w:rsid w:val="00F4779E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1C06"/>
  <w15:chartTrackingRefBased/>
  <w15:docId w15:val="{EB079D81-B918-48BA-930F-49A1D635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17"/>
    <w:pPr>
      <w:spacing w:line="240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B1B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1B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1B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1B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1B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1B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1B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1B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1B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1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1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1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1B1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1B1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1B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1B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1B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1B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1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B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1B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B1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1B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B1B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1B1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B1B1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1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1B1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1B1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B1B17"/>
    <w:rPr>
      <w:color w:val="467886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B1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14</cp:revision>
  <cp:lastPrinted>2024-07-18T13:44:00Z</cp:lastPrinted>
  <dcterms:created xsi:type="dcterms:W3CDTF">2024-07-15T11:11:00Z</dcterms:created>
  <dcterms:modified xsi:type="dcterms:W3CDTF">2024-07-26T09:53:00Z</dcterms:modified>
</cp:coreProperties>
</file>